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599AC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Arial Black" w:hAnsi="Arial Black"/>
          <w:b/>
          <w:i/>
          <w:sz w:val="24"/>
        </w:rPr>
      </w:pPr>
      <w:r>
        <w:rPr>
          <w:rFonts w:ascii="Arial Black" w:hAnsi="Arial Black"/>
          <w:b/>
          <w:sz w:val="24"/>
        </w:rPr>
        <w:t xml:space="preserve">Příloha č. 1 Kupní smlouvy - Technická specifikace předmětu plnění </w:t>
      </w:r>
    </w:p>
    <w:p w14:paraId="44F53938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14:paraId="0EA0FC1A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Minimální technické požadavky zadavatele </w:t>
      </w:r>
    </w:p>
    <w:p w14:paraId="50F4345B" w14:textId="439A3F32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Název veřejné zakázky: Dodání 1 kusu strojní motorové zatáčečky</w:t>
      </w:r>
      <w:r w:rsidR="00074D47">
        <w:rPr>
          <w:rFonts w:ascii="Times New Roman" w:hAnsi="Times New Roman"/>
          <w:b/>
          <w:sz w:val="22"/>
          <w:szCs w:val="22"/>
        </w:rPr>
        <w:t xml:space="preserve"> </w:t>
      </w:r>
      <w:bookmarkStart w:id="0" w:name="_GoBack"/>
      <w:bookmarkEnd w:id="0"/>
      <w:r w:rsidR="00074D47">
        <w:rPr>
          <w:rFonts w:ascii="Times New Roman" w:hAnsi="Times New Roman"/>
          <w:b/>
          <w:sz w:val="22"/>
          <w:szCs w:val="22"/>
        </w:rPr>
        <w:t>II</w:t>
      </w:r>
      <w:r>
        <w:rPr>
          <w:rFonts w:ascii="Times New Roman" w:hAnsi="Times New Roman"/>
          <w:b/>
          <w:sz w:val="22"/>
          <w:szCs w:val="22"/>
        </w:rPr>
        <w:tab/>
        <w:t xml:space="preserve"> </w:t>
      </w:r>
    </w:p>
    <w:p w14:paraId="438968C4" w14:textId="3B6C0D78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Číslo smlouvy objednatele: </w:t>
      </w:r>
      <w:r w:rsidR="00F1533F" w:rsidRPr="00F1533F">
        <w:rPr>
          <w:rFonts w:ascii="Times New Roman" w:hAnsi="Times New Roman"/>
          <w:b/>
          <w:sz w:val="22"/>
          <w:szCs w:val="22"/>
        </w:rPr>
        <w:t>DOD202</w:t>
      </w:r>
      <w:r w:rsidR="00E073FF">
        <w:rPr>
          <w:rFonts w:ascii="Times New Roman" w:hAnsi="Times New Roman"/>
          <w:b/>
          <w:sz w:val="22"/>
          <w:szCs w:val="22"/>
        </w:rPr>
        <w:t>40251</w:t>
      </w:r>
    </w:p>
    <w:p w14:paraId="0984FBA7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Číslo smlouvy prodávajícího: </w:t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4DB6DDFB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7B6EB561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61314A37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Rok výroby: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3AF9031C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14:paraId="7DF92EEC" w14:textId="77777777" w:rsidR="00A30FF5" w:rsidRDefault="00A30FF5" w:rsidP="00A30FF5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Vyjádření k údajům uvedených v této příloze je povinnou součástí technické části nabídky dodavatele.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uvede k jednotlivým bodům písemné vyjádření slovy ANO/NE, že daný bod splní/nesplní nebo nabídne jiné technické řešení jednotlivých parametrů. </w:t>
      </w:r>
      <w:r>
        <w:rPr>
          <w:rFonts w:ascii="Times New Roman" w:hAnsi="Times New Roman"/>
          <w:i/>
          <w:color w:val="000000" w:themeColor="text1"/>
          <w:sz w:val="22"/>
        </w:rPr>
        <w:t>Dále u položek označených hvězdičkou (</w:t>
      </w:r>
      <w:r>
        <w:rPr>
          <w:rFonts w:ascii="Times New Roman" w:hAnsi="Times New Roman"/>
          <w:b/>
          <w:color w:val="FF0000"/>
          <w:sz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</w:rPr>
        <w:t xml:space="preserve"> dodavatel doplní skutečné nabízené hodnoty. </w:t>
      </w:r>
      <w:r>
        <w:rPr>
          <w:rFonts w:ascii="Times New Roman" w:hAnsi="Times New Roman"/>
          <w:b/>
          <w:i/>
          <w:color w:val="FF0000"/>
          <w:sz w:val="22"/>
          <w:szCs w:val="22"/>
        </w:rPr>
        <w:t>Zadavatel pro vyloučení pochybností uvádí, je-li někde uvedena maximální hodnota, účastník nesmí nabídnout vyšší hodnotu než je uvedena, je-li někde uvedena minimální hodnota, účastník nemůže nabídnout nižší hodnotu než je uvedena, je-li uvedena hodnota v rozmezí (min. – max.) účastník nemůže nabídnout hodnotu mimo toto rozmezí.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 (viz. bod 1.2. zadávací dokumentace). Je-li v zadávací dokumentaci definován konkrétní výrobek (nebo technologie), má se za to, že je tím definován minimální požadovaný standard a v nabídce může být nahrazen i výrobkem nebo technologií srovnatelnou.</w:t>
      </w:r>
    </w:p>
    <w:p w14:paraId="5B8A0733" w14:textId="77777777" w:rsidR="00580513" w:rsidRPr="00C06E82" w:rsidRDefault="005805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C83B04" w:rsidRPr="00C06E82" w14:paraId="72AFF369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594305EB" w14:textId="77777777" w:rsidR="00B70ACD" w:rsidRDefault="00A162FE" w:rsidP="00790C1A">
            <w:pPr>
              <w:spacing w:before="0" w:beforeAutospacing="0" w:after="0" w:afterAutospacing="0"/>
              <w:ind w:left="0" w:right="68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cs-CZ"/>
              </w:rPr>
              <w:t>S</w:t>
            </w:r>
            <w:r w:rsidR="00CE1237">
              <w:rPr>
                <w:rFonts w:ascii="Times New Roman" w:eastAsia="Times New Roman" w:hAnsi="Times New Roman"/>
                <w:b/>
                <w:bCs/>
                <w:sz w:val="24"/>
                <w:lang w:eastAsia="cs-CZ"/>
              </w:rPr>
              <w:t>trojní motorová zatáčečka</w:t>
            </w:r>
          </w:p>
          <w:p w14:paraId="7B46F2C4" w14:textId="77777777" w:rsidR="00C83B04" w:rsidRPr="00BA1AAF" w:rsidRDefault="00C83B04" w:rsidP="00C83B04">
            <w:pPr>
              <w:spacing w:before="0" w:beforeAutospacing="0" w:after="0" w:afterAutospacing="0"/>
              <w:ind w:left="0" w:right="68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>-</w:t>
            </w:r>
            <w:r w:rsidRPr="00BA1AA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(doplní dodavatel</w:t>
            </w:r>
            <w:r w:rsidRPr="00BA1AA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6BDC46B5" w14:textId="77777777" w:rsidR="00C83B04" w:rsidRPr="00C06E82" w:rsidRDefault="00C83B04" w:rsidP="00C83B04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C91712E" w14:textId="77777777" w:rsidR="00C83B04" w:rsidRPr="00C06E82" w:rsidRDefault="00C83B04" w:rsidP="00C83B04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C83B04" w:rsidRPr="00C06E82" w14:paraId="24B1825D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6319ED2B" w14:textId="77777777" w:rsidR="00C83B04" w:rsidRPr="00EC23FC" w:rsidRDefault="0099482B" w:rsidP="00C83B04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>Motor benzínový čtyřtaktní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74AC655B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14B952FD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3B04" w:rsidRPr="00C06E82" w14:paraId="2DD1685D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48E2E414" w14:textId="56F2A038" w:rsidR="00C83B04" w:rsidRDefault="0099482B" w:rsidP="00E073FF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>Výkon motoru-min. 4,</w:t>
            </w:r>
            <w:r w:rsidR="00E073FF">
              <w:t xml:space="preserve">0 </w:t>
            </w:r>
            <w:r>
              <w:t>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4354B93E" w14:textId="77777777" w:rsidR="00C83B04" w:rsidRPr="00C06E82" w:rsidRDefault="00CD018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24536188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3B04" w:rsidRPr="00C06E82" w14:paraId="61E678E7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559D75FA" w14:textId="77777777" w:rsidR="00C83B04" w:rsidRPr="00E75737" w:rsidRDefault="00C56115" w:rsidP="00C5611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 xml:space="preserve">Dvourychlostní </w:t>
            </w:r>
            <w:r w:rsidR="0099482B">
              <w:t>převodovka</w:t>
            </w:r>
            <w:r w:rsidR="00945BF5">
              <w:t xml:space="preserve"> </w:t>
            </w:r>
            <w:r w:rsidR="00786B78">
              <w:t xml:space="preserve">kroutícího momentu </w:t>
            </w:r>
            <w:r w:rsidR="00945BF5">
              <w:t>s reverzní funkcí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14C3C885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5F061D8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3B04" w:rsidRPr="00C06E82" w14:paraId="3E353EE8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61B92329" w14:textId="5289B504" w:rsidR="00C83B04" w:rsidRPr="0099482B" w:rsidRDefault="00C56115" w:rsidP="005B56C0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>Plynulé n</w:t>
            </w:r>
            <w:r w:rsidR="0099482B">
              <w:t xml:space="preserve">astavení </w:t>
            </w:r>
            <w:r w:rsidR="00FA538D">
              <w:t xml:space="preserve">utahovacího </w:t>
            </w:r>
            <w:r w:rsidR="0099482B">
              <w:t>momentu</w:t>
            </w:r>
            <w: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1686D5A8" w14:textId="07F24BC0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DBF47E0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45BF5" w:rsidRPr="00C06E82" w14:paraId="5DD74967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1BBB1EA7" w14:textId="77777777" w:rsidR="00945BF5" w:rsidRPr="00C74F10" w:rsidRDefault="00945BF5" w:rsidP="00945BF5">
            <w:pPr>
              <w:spacing w:before="0" w:beforeAutospacing="0" w:after="0" w:afterAutospacing="0"/>
              <w:ind w:left="0" w:right="68"/>
              <w:rPr>
                <w:rFonts w:eastAsia="Times New Roman" w:cs="Arial"/>
                <w:bCs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Plynulé utahování a povolování kolejových upevňovadel bez použití rázů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7493B45F" w14:textId="77777777" w:rsidR="00945BF5" w:rsidRPr="006271C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617B9A32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45BF5" w:rsidRPr="00C06E82" w14:paraId="7F77658F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  <w:hideMark/>
          </w:tcPr>
          <w:p w14:paraId="2727DB12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eastAsia="Times New Roman" w:cs="Arial"/>
                <w:bCs/>
                <w:szCs w:val="20"/>
                <w:lang w:eastAsia="cs-CZ"/>
              </w:rPr>
              <w:t>Krátkodobý povolovací moment min. 900 Nm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3F0C1589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DA2F3FF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0BDFCC75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2801CAE" w14:textId="77777777" w:rsidR="00945BF5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Ukazatel nastavení kroutícího momentu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27D91142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D77E6D8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53B3FA73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3B34BC5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Automatická ochrana před přetížením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306E7EF0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1A0883C6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0551BF89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3A9BFE78" w14:textId="77777777" w:rsidR="00945BF5" w:rsidRPr="00755D4E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 w:rsidRPr="00755D4E">
              <w:rPr>
                <w:rFonts w:cs="Arial"/>
                <w:szCs w:val="20"/>
              </w:rPr>
              <w:t>Kontrola stavu oleje s</w:t>
            </w:r>
            <w:r w:rsidR="00786B78">
              <w:rPr>
                <w:rFonts w:cs="Arial"/>
                <w:szCs w:val="20"/>
              </w:rPr>
              <w:t xml:space="preserve"> bezpečnostním </w:t>
            </w:r>
            <w:r w:rsidRPr="00755D4E">
              <w:rPr>
                <w:rFonts w:cs="Arial"/>
                <w:szCs w:val="20"/>
              </w:rPr>
              <w:t>vypnutím při jeho nedostatku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0D7E22A1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B033695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4FE0F510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C2D903C" w14:textId="77777777" w:rsidR="00945BF5" w:rsidRPr="00755D4E" w:rsidRDefault="00945BF5" w:rsidP="005F2D1F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 w:rsidRPr="00755D4E">
              <w:rPr>
                <w:rFonts w:cs="Arial"/>
                <w:szCs w:val="20"/>
              </w:rPr>
              <w:t xml:space="preserve">Vřeteno s výstupním čtyřhranem </w:t>
            </w:r>
            <w:r w:rsidR="003E740D">
              <w:rPr>
                <w:rFonts w:cs="Arial"/>
                <w:szCs w:val="20"/>
              </w:rPr>
              <w:t>a r</w:t>
            </w:r>
            <w:r w:rsidR="003E740D" w:rsidRPr="00755D4E">
              <w:rPr>
                <w:rFonts w:cs="Arial"/>
                <w:szCs w:val="20"/>
              </w:rPr>
              <w:t xml:space="preserve">ychloupínací </w:t>
            </w:r>
            <w:r w:rsidR="003E740D">
              <w:rPr>
                <w:rFonts w:cs="Arial"/>
                <w:szCs w:val="20"/>
              </w:rPr>
              <w:t>hlavicí pro použití ořechu šestihranu na matice M24 a ořechu čtyřhranu 24x20 na vrtule R1 kolejového upevnění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6B0320BD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20BF5C8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001E47E6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042646F3" w14:textId="7550AA70" w:rsidR="00945BF5" w:rsidRPr="00755D4E" w:rsidRDefault="00945BF5" w:rsidP="005B56C0">
            <w:pPr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Nosný č</w:t>
            </w:r>
            <w:r w:rsidRPr="00755D4E">
              <w:rPr>
                <w:rFonts w:cs="Arial"/>
                <w:szCs w:val="20"/>
              </w:rPr>
              <w:t xml:space="preserve">tyřkolový, dvoukolejnicový příčný </w:t>
            </w:r>
            <w:r w:rsidR="00E76874">
              <w:rPr>
                <w:rFonts w:cs="Arial"/>
                <w:szCs w:val="20"/>
              </w:rPr>
              <w:t xml:space="preserve">izolovaný </w:t>
            </w:r>
            <w:r w:rsidRPr="00755D4E">
              <w:rPr>
                <w:rFonts w:cs="Arial"/>
                <w:szCs w:val="20"/>
              </w:rPr>
              <w:t>podvozek</w:t>
            </w:r>
            <w:r>
              <w:rPr>
                <w:rFonts w:cs="Arial"/>
                <w:szCs w:val="20"/>
              </w:rPr>
              <w:t xml:space="preserve"> p</w:t>
            </w:r>
            <w:r w:rsidRPr="00755D4E">
              <w:rPr>
                <w:rFonts w:cs="Arial"/>
                <w:szCs w:val="20"/>
              </w:rPr>
              <w:t>ro rozchod 1435</w:t>
            </w:r>
            <w:r w:rsidR="00C90972">
              <w:rPr>
                <w:rFonts w:cs="Arial"/>
                <w:szCs w:val="20"/>
              </w:rPr>
              <w:t xml:space="preserve"> </w:t>
            </w:r>
            <w:r w:rsidRPr="00755D4E">
              <w:rPr>
                <w:rFonts w:cs="Arial"/>
                <w:szCs w:val="20"/>
              </w:rPr>
              <w:t>mm</w:t>
            </w:r>
            <w:r w:rsidRPr="00786B78">
              <w:rPr>
                <w:rFonts w:cs="Arial"/>
                <w:szCs w:val="20"/>
              </w:rPr>
              <w:t xml:space="preserve">, umožňující příčný posun </w:t>
            </w:r>
            <w:r w:rsidR="00FA538D">
              <w:rPr>
                <w:rFonts w:cs="Arial"/>
                <w:szCs w:val="20"/>
              </w:rPr>
              <w:t>zatáčečky</w:t>
            </w:r>
            <w:r w:rsidRPr="00786B78">
              <w:rPr>
                <w:rFonts w:cs="Arial"/>
                <w:szCs w:val="20"/>
              </w:rPr>
              <w:t xml:space="preserve"> z jednoho </w:t>
            </w:r>
            <w:r w:rsidRPr="00786B78">
              <w:rPr>
                <w:rFonts w:cs="Arial"/>
                <w:szCs w:val="20"/>
              </w:rPr>
              <w:lastRenderedPageBreak/>
              <w:t>kolej</w:t>
            </w:r>
            <w:r>
              <w:rPr>
                <w:rFonts w:cs="Arial"/>
                <w:szCs w:val="20"/>
              </w:rPr>
              <w:t>nico</w:t>
            </w:r>
            <w:r w:rsidRPr="00786B78">
              <w:rPr>
                <w:rFonts w:cs="Arial"/>
                <w:szCs w:val="20"/>
              </w:rPr>
              <w:t>vého pásu na protilehlý</w:t>
            </w:r>
            <w:r>
              <w:rPr>
                <w:rFonts w:cs="Arial"/>
                <w:szCs w:val="20"/>
              </w:rPr>
              <w:t xml:space="preserve"> </w:t>
            </w:r>
            <w:r w:rsidR="00C13651">
              <w:rPr>
                <w:rFonts w:cs="Arial"/>
                <w:szCs w:val="20"/>
              </w:rPr>
              <w:t xml:space="preserve">je </w:t>
            </w:r>
            <w:r>
              <w:rPr>
                <w:rFonts w:cs="Arial"/>
                <w:szCs w:val="20"/>
              </w:rPr>
              <w:t xml:space="preserve">součástí dodávky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4B7C8D7A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044C59D1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34D3A8D1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4B8F309" w14:textId="77777777" w:rsidR="00945BF5" w:rsidRPr="00755D4E" w:rsidRDefault="00FA538D" w:rsidP="00786B78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Podvozek lehce oddělitelný od zatáčečky bez použití nářadí</w:t>
            </w:r>
            <w:r w:rsidRPr="00755D4E" w:rsidDel="00FA53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665067C0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5A923EA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4F47FD2D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3700277A" w14:textId="5F5C8EB3" w:rsidR="00945BF5" w:rsidRPr="00755D4E" w:rsidRDefault="00945BF5" w:rsidP="00786B78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Hmotnost </w:t>
            </w:r>
            <w:r w:rsidR="00FA538D">
              <w:rPr>
                <w:rFonts w:cs="Arial"/>
                <w:szCs w:val="20"/>
              </w:rPr>
              <w:t>zatáčečky</w:t>
            </w:r>
            <w:r>
              <w:rPr>
                <w:rFonts w:cs="Arial"/>
                <w:szCs w:val="20"/>
              </w:rPr>
              <w:t xml:space="preserve"> bez </w:t>
            </w:r>
            <w:r w:rsidR="002F1996">
              <w:rPr>
                <w:rFonts w:cs="Arial"/>
                <w:szCs w:val="20"/>
              </w:rPr>
              <w:t>nářadí (ořechů a prodlužovacího nástavce),</w:t>
            </w:r>
            <w:r w:rsidR="00654FFB">
              <w:rPr>
                <w:rFonts w:cs="Arial"/>
                <w:szCs w:val="20"/>
              </w:rPr>
              <w:t xml:space="preserve">  bez </w:t>
            </w:r>
            <w:r>
              <w:rPr>
                <w:rFonts w:cs="Arial"/>
                <w:szCs w:val="20"/>
              </w:rPr>
              <w:t>náplně pohonných hmot</w:t>
            </w:r>
            <w:r w:rsidR="002F1996">
              <w:rPr>
                <w:rFonts w:cs="Arial"/>
                <w:szCs w:val="20"/>
              </w:rPr>
              <w:t xml:space="preserve"> a bez oddělitelného podvozku</w:t>
            </w:r>
            <w:r>
              <w:rPr>
                <w:rFonts w:cs="Arial"/>
                <w:szCs w:val="20"/>
              </w:rPr>
              <w:t xml:space="preserve"> max.1</w:t>
            </w:r>
            <w:r w:rsidR="00E073FF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  <w:r w:rsidR="00C13651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1BF74D16" w14:textId="23C07970" w:rsidR="00945BF5" w:rsidRPr="00755D4E" w:rsidRDefault="002F1996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9550FB1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1CE32119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7533" w14:textId="77777777" w:rsidR="00945BF5" w:rsidRPr="00755D4E" w:rsidRDefault="00FA538D" w:rsidP="00C1059E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Mechanické ovládání </w:t>
            </w:r>
            <w:r w:rsidR="00654FFB">
              <w:rPr>
                <w:rFonts w:cs="Arial"/>
                <w:szCs w:val="20"/>
              </w:rPr>
              <w:t xml:space="preserve">rotačního </w:t>
            </w:r>
            <w:r>
              <w:rPr>
                <w:rFonts w:cs="Arial"/>
                <w:szCs w:val="20"/>
              </w:rPr>
              <w:t>pohybu vřetena</w:t>
            </w:r>
            <w:r w:rsidR="005B56C0">
              <w:rPr>
                <w:rFonts w:cs="Arial"/>
                <w:szCs w:val="20"/>
              </w:rPr>
              <w:t xml:space="preserve"> stlačováním madel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4CE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0703D0D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04B0A995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8A3B" w14:textId="77777777" w:rsidR="00945BF5" w:rsidRPr="00755D4E" w:rsidRDefault="00945BF5" w:rsidP="00524292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Konstrukce stroje umožňující </w:t>
            </w:r>
            <w:r w:rsidR="005F2D1F">
              <w:rPr>
                <w:rFonts w:cs="Arial"/>
                <w:szCs w:val="20"/>
              </w:rPr>
              <w:t>náklon stroje pro snadnější přístup</w:t>
            </w:r>
            <w:r w:rsidR="003E740D">
              <w:rPr>
                <w:rFonts w:cs="Arial"/>
                <w:szCs w:val="20"/>
              </w:rPr>
              <w:t xml:space="preserve"> </w:t>
            </w:r>
            <w:r w:rsidR="005F2D1F">
              <w:rPr>
                <w:rFonts w:cs="Arial"/>
                <w:szCs w:val="20"/>
              </w:rPr>
              <w:t>k</w:t>
            </w:r>
            <w:r w:rsidR="00BC699B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matic</w:t>
            </w:r>
            <w:r w:rsidR="005F2D1F">
              <w:rPr>
                <w:rFonts w:cs="Arial"/>
                <w:szCs w:val="20"/>
              </w:rPr>
              <w:t>ím</w:t>
            </w:r>
            <w:r w:rsidR="00BC699B">
              <w:rPr>
                <w:rFonts w:cs="Arial"/>
                <w:szCs w:val="20"/>
              </w:rPr>
              <w:t xml:space="preserve"> podkladnicového </w:t>
            </w:r>
            <w:r>
              <w:rPr>
                <w:rFonts w:cs="Arial"/>
                <w:szCs w:val="20"/>
              </w:rPr>
              <w:t xml:space="preserve"> uchycení žlábkových kolej</w:t>
            </w:r>
            <w:r w:rsidR="00524292">
              <w:rPr>
                <w:rFonts w:cs="Arial"/>
                <w:szCs w:val="20"/>
              </w:rPr>
              <w:t>nic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E494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D25F83B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7D9FEDC2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6ACF" w14:textId="77777777" w:rsidR="00945BF5" w:rsidRPr="00755D4E" w:rsidRDefault="00E76874" w:rsidP="005B56C0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Osvětlení vřetene a utahovací hlavy součástí zařízení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4B15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4795432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2B2BFEBB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2562" w14:textId="35FB9A1D" w:rsidR="00945BF5" w:rsidRPr="00755D4E" w:rsidRDefault="00E76874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Prodlužovací nástavec vřetene pro práce na žlábkovém svršku </w:t>
            </w:r>
            <w:r w:rsidR="00C13651">
              <w:rPr>
                <w:rFonts w:cs="Arial"/>
                <w:szCs w:val="20"/>
              </w:rPr>
              <w:t xml:space="preserve">je </w:t>
            </w:r>
            <w:r>
              <w:rPr>
                <w:rFonts w:cs="Arial"/>
                <w:szCs w:val="20"/>
              </w:rPr>
              <w:t>součástí zařízení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0ED2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A96FA0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D808D9" w14:textId="77777777" w:rsidR="00FD3EA0" w:rsidRPr="00C83B04" w:rsidRDefault="00FD3EA0" w:rsidP="00925DE5">
      <w:pPr>
        <w:ind w:left="3825" w:right="70" w:firstLine="423"/>
        <w:jc w:val="both"/>
        <w:rPr>
          <w:rFonts w:ascii="Times New Roman" w:hAnsi="Times New Roman"/>
          <w:b/>
          <w:sz w:val="24"/>
        </w:rPr>
      </w:pPr>
    </w:p>
    <w:p w14:paraId="67D86085" w14:textId="77777777" w:rsidR="002D69C4" w:rsidRPr="00C83B04" w:rsidRDefault="002D69C4" w:rsidP="00925DE5">
      <w:pPr>
        <w:ind w:left="3825" w:right="70" w:firstLine="423"/>
        <w:jc w:val="both"/>
        <w:rPr>
          <w:rFonts w:ascii="Times New Roman" w:hAnsi="Times New Roman"/>
          <w:b/>
          <w:sz w:val="24"/>
        </w:rPr>
      </w:pPr>
      <w:r w:rsidRPr="00C83B04">
        <w:rPr>
          <w:rFonts w:ascii="Times New Roman" w:hAnsi="Times New Roman"/>
          <w:b/>
          <w:sz w:val="24"/>
        </w:rPr>
        <w:t>...........................................</w:t>
      </w:r>
      <w:r w:rsidR="00EB623C" w:rsidRPr="00C83B04">
        <w:rPr>
          <w:rFonts w:ascii="Times New Roman" w:hAnsi="Times New Roman"/>
          <w:b/>
          <w:sz w:val="24"/>
        </w:rPr>
        <w:t>..............</w:t>
      </w:r>
      <w:r w:rsidRPr="00C83B04">
        <w:rPr>
          <w:rFonts w:ascii="Times New Roman" w:hAnsi="Times New Roman"/>
          <w:b/>
          <w:sz w:val="24"/>
        </w:rPr>
        <w:t>.........</w:t>
      </w:r>
    </w:p>
    <w:p w14:paraId="72FBB989" w14:textId="77777777" w:rsidR="000958CD" w:rsidRPr="00C60958" w:rsidRDefault="002D69C4" w:rsidP="00925DE5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</w:t>
      </w:r>
      <w:r w:rsidR="00B72C6D">
        <w:rPr>
          <w:rFonts w:ascii="Times New Roman" w:hAnsi="Times New Roman"/>
          <w:i/>
          <w:color w:val="00B0F0"/>
          <w:sz w:val="24"/>
        </w:rPr>
        <w:t xml:space="preserve"> dodavatele</w:t>
      </w:r>
    </w:p>
    <w:sectPr w:rsidR="000958CD" w:rsidRPr="00C60958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EC6BA" w14:textId="77777777" w:rsidR="00F83F85" w:rsidRDefault="00F83F85">
      <w:r>
        <w:separator/>
      </w:r>
    </w:p>
  </w:endnote>
  <w:endnote w:type="continuationSeparator" w:id="0">
    <w:p w14:paraId="6C7306FC" w14:textId="77777777" w:rsidR="00F83F85" w:rsidRDefault="00F8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91311" w14:textId="77777777" w:rsidR="00F83F85" w:rsidRDefault="00F83F85">
      <w:r>
        <w:separator/>
      </w:r>
    </w:p>
  </w:footnote>
  <w:footnote w:type="continuationSeparator" w:id="0">
    <w:p w14:paraId="77C0B0BD" w14:textId="77777777" w:rsidR="00F83F85" w:rsidRDefault="00F83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275D4"/>
    <w:multiLevelType w:val="hybridMultilevel"/>
    <w:tmpl w:val="3384D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6004"/>
    <w:multiLevelType w:val="hybridMultilevel"/>
    <w:tmpl w:val="37007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06473"/>
    <w:multiLevelType w:val="hybridMultilevel"/>
    <w:tmpl w:val="A2E48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8777F"/>
    <w:multiLevelType w:val="hybridMultilevel"/>
    <w:tmpl w:val="440C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28"/>
  </w:num>
  <w:num w:numId="4">
    <w:abstractNumId w:val="4"/>
  </w:num>
  <w:num w:numId="5">
    <w:abstractNumId w:val="0"/>
  </w:num>
  <w:num w:numId="6">
    <w:abstractNumId w:val="14"/>
  </w:num>
  <w:num w:numId="7">
    <w:abstractNumId w:val="24"/>
  </w:num>
  <w:num w:numId="8">
    <w:abstractNumId w:val="11"/>
  </w:num>
  <w:num w:numId="9">
    <w:abstractNumId w:val="30"/>
  </w:num>
  <w:num w:numId="10">
    <w:abstractNumId w:val="9"/>
  </w:num>
  <w:num w:numId="11">
    <w:abstractNumId w:val="10"/>
  </w:num>
  <w:num w:numId="12">
    <w:abstractNumId w:val="23"/>
  </w:num>
  <w:num w:numId="13">
    <w:abstractNumId w:val="2"/>
  </w:num>
  <w:num w:numId="14">
    <w:abstractNumId w:val="25"/>
  </w:num>
  <w:num w:numId="15">
    <w:abstractNumId w:val="12"/>
  </w:num>
  <w:num w:numId="16">
    <w:abstractNumId w:val="7"/>
  </w:num>
  <w:num w:numId="17">
    <w:abstractNumId w:val="17"/>
  </w:num>
  <w:num w:numId="18">
    <w:abstractNumId w:val="27"/>
  </w:num>
  <w:num w:numId="19">
    <w:abstractNumId w:val="29"/>
  </w:num>
  <w:num w:numId="20">
    <w:abstractNumId w:val="6"/>
  </w:num>
  <w:num w:numId="21">
    <w:abstractNumId w:val="21"/>
  </w:num>
  <w:num w:numId="22">
    <w:abstractNumId w:val="1"/>
  </w:num>
  <w:num w:numId="23">
    <w:abstractNumId w:val="18"/>
  </w:num>
  <w:num w:numId="24">
    <w:abstractNumId w:val="16"/>
  </w:num>
  <w:num w:numId="25">
    <w:abstractNumId w:val="22"/>
  </w:num>
  <w:num w:numId="26">
    <w:abstractNumId w:val="13"/>
  </w:num>
  <w:num w:numId="27">
    <w:abstractNumId w:val="15"/>
  </w:num>
  <w:num w:numId="28">
    <w:abstractNumId w:val="31"/>
  </w:num>
  <w:num w:numId="29">
    <w:abstractNumId w:val="26"/>
  </w:num>
  <w:num w:numId="30">
    <w:abstractNumId w:val="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823"/>
    <w:rsid w:val="00004191"/>
    <w:rsid w:val="000108A5"/>
    <w:rsid w:val="000110CA"/>
    <w:rsid w:val="0002029E"/>
    <w:rsid w:val="00022426"/>
    <w:rsid w:val="000244B9"/>
    <w:rsid w:val="00052356"/>
    <w:rsid w:val="000550C3"/>
    <w:rsid w:val="000562CC"/>
    <w:rsid w:val="0006005D"/>
    <w:rsid w:val="00074D47"/>
    <w:rsid w:val="000758E4"/>
    <w:rsid w:val="00080BD8"/>
    <w:rsid w:val="000826E8"/>
    <w:rsid w:val="00084E10"/>
    <w:rsid w:val="00092064"/>
    <w:rsid w:val="000958CD"/>
    <w:rsid w:val="00097DA3"/>
    <w:rsid w:val="000A5F25"/>
    <w:rsid w:val="000A73B4"/>
    <w:rsid w:val="000B4945"/>
    <w:rsid w:val="000B4B7C"/>
    <w:rsid w:val="000C117D"/>
    <w:rsid w:val="000C3EDF"/>
    <w:rsid w:val="000D00EB"/>
    <w:rsid w:val="000D0F0F"/>
    <w:rsid w:val="000E27B6"/>
    <w:rsid w:val="000E6E24"/>
    <w:rsid w:val="000F27E4"/>
    <w:rsid w:val="00104F36"/>
    <w:rsid w:val="00107218"/>
    <w:rsid w:val="00113520"/>
    <w:rsid w:val="0011675F"/>
    <w:rsid w:val="00117790"/>
    <w:rsid w:val="00122768"/>
    <w:rsid w:val="00132829"/>
    <w:rsid w:val="001573CC"/>
    <w:rsid w:val="001672D0"/>
    <w:rsid w:val="00173F33"/>
    <w:rsid w:val="00175E00"/>
    <w:rsid w:val="00184F34"/>
    <w:rsid w:val="00195723"/>
    <w:rsid w:val="001B3495"/>
    <w:rsid w:val="001C2F47"/>
    <w:rsid w:val="001D0154"/>
    <w:rsid w:val="001D2E1D"/>
    <w:rsid w:val="001D67AD"/>
    <w:rsid w:val="001E325D"/>
    <w:rsid w:val="00224F0B"/>
    <w:rsid w:val="002377D3"/>
    <w:rsid w:val="0025635A"/>
    <w:rsid w:val="00257396"/>
    <w:rsid w:val="00261031"/>
    <w:rsid w:val="002654A1"/>
    <w:rsid w:val="00271495"/>
    <w:rsid w:val="00274067"/>
    <w:rsid w:val="00276F4B"/>
    <w:rsid w:val="00297458"/>
    <w:rsid w:val="002A3178"/>
    <w:rsid w:val="002C08F1"/>
    <w:rsid w:val="002D05CE"/>
    <w:rsid w:val="002D2F33"/>
    <w:rsid w:val="002D4136"/>
    <w:rsid w:val="002D69C4"/>
    <w:rsid w:val="002F0168"/>
    <w:rsid w:val="002F1996"/>
    <w:rsid w:val="003060A1"/>
    <w:rsid w:val="0032749B"/>
    <w:rsid w:val="00345DCB"/>
    <w:rsid w:val="003535A6"/>
    <w:rsid w:val="00362624"/>
    <w:rsid w:val="00366BF7"/>
    <w:rsid w:val="00372FD0"/>
    <w:rsid w:val="00373DF5"/>
    <w:rsid w:val="00384C84"/>
    <w:rsid w:val="003B074E"/>
    <w:rsid w:val="003B2C29"/>
    <w:rsid w:val="003C496F"/>
    <w:rsid w:val="003D3FFC"/>
    <w:rsid w:val="003D4A85"/>
    <w:rsid w:val="003E740D"/>
    <w:rsid w:val="003F5CC4"/>
    <w:rsid w:val="004063EA"/>
    <w:rsid w:val="00410C5A"/>
    <w:rsid w:val="00425CB8"/>
    <w:rsid w:val="00430C06"/>
    <w:rsid w:val="0044475F"/>
    <w:rsid w:val="004634E1"/>
    <w:rsid w:val="00465070"/>
    <w:rsid w:val="00475A28"/>
    <w:rsid w:val="00493472"/>
    <w:rsid w:val="004A09CA"/>
    <w:rsid w:val="004A3823"/>
    <w:rsid w:val="004A585E"/>
    <w:rsid w:val="004B34B7"/>
    <w:rsid w:val="004C1778"/>
    <w:rsid w:val="004C21DD"/>
    <w:rsid w:val="004C4F67"/>
    <w:rsid w:val="004E6D91"/>
    <w:rsid w:val="004F5236"/>
    <w:rsid w:val="00515F2B"/>
    <w:rsid w:val="00523D23"/>
    <w:rsid w:val="00524292"/>
    <w:rsid w:val="0052508B"/>
    <w:rsid w:val="005405C7"/>
    <w:rsid w:val="00554A48"/>
    <w:rsid w:val="005627BF"/>
    <w:rsid w:val="005633A3"/>
    <w:rsid w:val="0057127D"/>
    <w:rsid w:val="00573B9D"/>
    <w:rsid w:val="00575F65"/>
    <w:rsid w:val="00580513"/>
    <w:rsid w:val="00580839"/>
    <w:rsid w:val="00591701"/>
    <w:rsid w:val="00593049"/>
    <w:rsid w:val="005A3B27"/>
    <w:rsid w:val="005A4194"/>
    <w:rsid w:val="005A4509"/>
    <w:rsid w:val="005B56C0"/>
    <w:rsid w:val="005D32B0"/>
    <w:rsid w:val="005D6D4E"/>
    <w:rsid w:val="005E6D5F"/>
    <w:rsid w:val="005F2D1F"/>
    <w:rsid w:val="005F58CD"/>
    <w:rsid w:val="005F6B22"/>
    <w:rsid w:val="00600052"/>
    <w:rsid w:val="00600D1E"/>
    <w:rsid w:val="00601BCD"/>
    <w:rsid w:val="00616346"/>
    <w:rsid w:val="00617BB7"/>
    <w:rsid w:val="00621725"/>
    <w:rsid w:val="00625126"/>
    <w:rsid w:val="006271CE"/>
    <w:rsid w:val="0064033E"/>
    <w:rsid w:val="00651CBA"/>
    <w:rsid w:val="00653A2F"/>
    <w:rsid w:val="00654FFB"/>
    <w:rsid w:val="006562D6"/>
    <w:rsid w:val="00656F86"/>
    <w:rsid w:val="00672321"/>
    <w:rsid w:val="006771B7"/>
    <w:rsid w:val="006851A8"/>
    <w:rsid w:val="00693F92"/>
    <w:rsid w:val="0069632D"/>
    <w:rsid w:val="006A1A69"/>
    <w:rsid w:val="006B0067"/>
    <w:rsid w:val="006C6BAE"/>
    <w:rsid w:val="006D0C6D"/>
    <w:rsid w:val="006D3B44"/>
    <w:rsid w:val="006E7B26"/>
    <w:rsid w:val="006F6175"/>
    <w:rsid w:val="00705CAC"/>
    <w:rsid w:val="00710E40"/>
    <w:rsid w:val="00716D7E"/>
    <w:rsid w:val="0072022F"/>
    <w:rsid w:val="007265BE"/>
    <w:rsid w:val="0073296A"/>
    <w:rsid w:val="00745756"/>
    <w:rsid w:val="00754FAF"/>
    <w:rsid w:val="00755D4E"/>
    <w:rsid w:val="00766BC9"/>
    <w:rsid w:val="00772C4C"/>
    <w:rsid w:val="00775618"/>
    <w:rsid w:val="00784127"/>
    <w:rsid w:val="00784BF2"/>
    <w:rsid w:val="00786B78"/>
    <w:rsid w:val="00786CBA"/>
    <w:rsid w:val="00790C1A"/>
    <w:rsid w:val="007A5D7C"/>
    <w:rsid w:val="007B0379"/>
    <w:rsid w:val="007C48CF"/>
    <w:rsid w:val="007D7F93"/>
    <w:rsid w:val="007F6018"/>
    <w:rsid w:val="00800DDC"/>
    <w:rsid w:val="008058C1"/>
    <w:rsid w:val="00807402"/>
    <w:rsid w:val="00810DDD"/>
    <w:rsid w:val="00813597"/>
    <w:rsid w:val="00814C8F"/>
    <w:rsid w:val="0081508B"/>
    <w:rsid w:val="0083576D"/>
    <w:rsid w:val="0084298C"/>
    <w:rsid w:val="00845280"/>
    <w:rsid w:val="00860D41"/>
    <w:rsid w:val="0086361F"/>
    <w:rsid w:val="00873C96"/>
    <w:rsid w:val="0088409C"/>
    <w:rsid w:val="00886589"/>
    <w:rsid w:val="008A313C"/>
    <w:rsid w:val="008D113B"/>
    <w:rsid w:val="008E4821"/>
    <w:rsid w:val="00905FB1"/>
    <w:rsid w:val="009120CF"/>
    <w:rsid w:val="00922271"/>
    <w:rsid w:val="00925DE5"/>
    <w:rsid w:val="00927643"/>
    <w:rsid w:val="00936786"/>
    <w:rsid w:val="00937E7D"/>
    <w:rsid w:val="00945BF5"/>
    <w:rsid w:val="00955711"/>
    <w:rsid w:val="0097127A"/>
    <w:rsid w:val="00971839"/>
    <w:rsid w:val="00984C0E"/>
    <w:rsid w:val="00986A92"/>
    <w:rsid w:val="00987A9F"/>
    <w:rsid w:val="0099482B"/>
    <w:rsid w:val="009A7F2A"/>
    <w:rsid w:val="009B75B2"/>
    <w:rsid w:val="009D3AE6"/>
    <w:rsid w:val="009D64FB"/>
    <w:rsid w:val="009E158B"/>
    <w:rsid w:val="009E2C0E"/>
    <w:rsid w:val="009F0C6A"/>
    <w:rsid w:val="00A02CE5"/>
    <w:rsid w:val="00A038C9"/>
    <w:rsid w:val="00A162FE"/>
    <w:rsid w:val="00A17140"/>
    <w:rsid w:val="00A30FF5"/>
    <w:rsid w:val="00A4089A"/>
    <w:rsid w:val="00A52516"/>
    <w:rsid w:val="00A601C1"/>
    <w:rsid w:val="00A6763B"/>
    <w:rsid w:val="00A72DC8"/>
    <w:rsid w:val="00A90A91"/>
    <w:rsid w:val="00AB4067"/>
    <w:rsid w:val="00AC1D6A"/>
    <w:rsid w:val="00AD1BE6"/>
    <w:rsid w:val="00AE5E5F"/>
    <w:rsid w:val="00AF15E3"/>
    <w:rsid w:val="00AF7786"/>
    <w:rsid w:val="00AF7CDE"/>
    <w:rsid w:val="00B113AB"/>
    <w:rsid w:val="00B12738"/>
    <w:rsid w:val="00B23E77"/>
    <w:rsid w:val="00B31564"/>
    <w:rsid w:val="00B53564"/>
    <w:rsid w:val="00B701C9"/>
    <w:rsid w:val="00B70ACD"/>
    <w:rsid w:val="00B71D91"/>
    <w:rsid w:val="00B72C6D"/>
    <w:rsid w:val="00B73428"/>
    <w:rsid w:val="00B77B86"/>
    <w:rsid w:val="00B80DAC"/>
    <w:rsid w:val="00B87046"/>
    <w:rsid w:val="00BA1AAF"/>
    <w:rsid w:val="00BB55D0"/>
    <w:rsid w:val="00BC3321"/>
    <w:rsid w:val="00BC699B"/>
    <w:rsid w:val="00BD0563"/>
    <w:rsid w:val="00BE122D"/>
    <w:rsid w:val="00BF46DA"/>
    <w:rsid w:val="00BF7A24"/>
    <w:rsid w:val="00C031BE"/>
    <w:rsid w:val="00C05D11"/>
    <w:rsid w:val="00C06E82"/>
    <w:rsid w:val="00C1059E"/>
    <w:rsid w:val="00C13651"/>
    <w:rsid w:val="00C14649"/>
    <w:rsid w:val="00C46C78"/>
    <w:rsid w:val="00C47614"/>
    <w:rsid w:val="00C56115"/>
    <w:rsid w:val="00C57CC5"/>
    <w:rsid w:val="00C60296"/>
    <w:rsid w:val="00C60958"/>
    <w:rsid w:val="00C74F10"/>
    <w:rsid w:val="00C7599B"/>
    <w:rsid w:val="00C772D6"/>
    <w:rsid w:val="00C83B04"/>
    <w:rsid w:val="00C85DD7"/>
    <w:rsid w:val="00C90972"/>
    <w:rsid w:val="00C93BA6"/>
    <w:rsid w:val="00C97846"/>
    <w:rsid w:val="00CA5487"/>
    <w:rsid w:val="00CC06EB"/>
    <w:rsid w:val="00CC491E"/>
    <w:rsid w:val="00CD0184"/>
    <w:rsid w:val="00CD1C3F"/>
    <w:rsid w:val="00CE1237"/>
    <w:rsid w:val="00CF77E0"/>
    <w:rsid w:val="00D04921"/>
    <w:rsid w:val="00D0744F"/>
    <w:rsid w:val="00D10C0D"/>
    <w:rsid w:val="00D15D22"/>
    <w:rsid w:val="00D2729E"/>
    <w:rsid w:val="00D27CB2"/>
    <w:rsid w:val="00D30D91"/>
    <w:rsid w:val="00D72FAD"/>
    <w:rsid w:val="00D835DB"/>
    <w:rsid w:val="00D84F24"/>
    <w:rsid w:val="00DA6304"/>
    <w:rsid w:val="00DB2FFD"/>
    <w:rsid w:val="00DB5FC1"/>
    <w:rsid w:val="00DC6A76"/>
    <w:rsid w:val="00DC71FB"/>
    <w:rsid w:val="00DE0357"/>
    <w:rsid w:val="00DE1323"/>
    <w:rsid w:val="00DE68B2"/>
    <w:rsid w:val="00E00B3D"/>
    <w:rsid w:val="00E073FF"/>
    <w:rsid w:val="00E13C09"/>
    <w:rsid w:val="00E21C10"/>
    <w:rsid w:val="00E25CE5"/>
    <w:rsid w:val="00E2621A"/>
    <w:rsid w:val="00E32581"/>
    <w:rsid w:val="00E365EF"/>
    <w:rsid w:val="00E37F90"/>
    <w:rsid w:val="00E425AF"/>
    <w:rsid w:val="00E466C9"/>
    <w:rsid w:val="00E501C3"/>
    <w:rsid w:val="00E50389"/>
    <w:rsid w:val="00E51F76"/>
    <w:rsid w:val="00E53B10"/>
    <w:rsid w:val="00E5442C"/>
    <w:rsid w:val="00E73674"/>
    <w:rsid w:val="00E75737"/>
    <w:rsid w:val="00E7677B"/>
    <w:rsid w:val="00E76874"/>
    <w:rsid w:val="00E902AC"/>
    <w:rsid w:val="00E919CF"/>
    <w:rsid w:val="00EB4C16"/>
    <w:rsid w:val="00EB51A9"/>
    <w:rsid w:val="00EB623C"/>
    <w:rsid w:val="00EC23FC"/>
    <w:rsid w:val="00EC7C08"/>
    <w:rsid w:val="00ED24F6"/>
    <w:rsid w:val="00EE60F9"/>
    <w:rsid w:val="00F05668"/>
    <w:rsid w:val="00F1138D"/>
    <w:rsid w:val="00F1533F"/>
    <w:rsid w:val="00F21368"/>
    <w:rsid w:val="00F26B11"/>
    <w:rsid w:val="00F31269"/>
    <w:rsid w:val="00F441AA"/>
    <w:rsid w:val="00F45DE0"/>
    <w:rsid w:val="00F52240"/>
    <w:rsid w:val="00F5637B"/>
    <w:rsid w:val="00F705F4"/>
    <w:rsid w:val="00F70835"/>
    <w:rsid w:val="00F72520"/>
    <w:rsid w:val="00F75FB3"/>
    <w:rsid w:val="00F76454"/>
    <w:rsid w:val="00F77C21"/>
    <w:rsid w:val="00F83F85"/>
    <w:rsid w:val="00F92440"/>
    <w:rsid w:val="00F927DD"/>
    <w:rsid w:val="00F9424D"/>
    <w:rsid w:val="00F94602"/>
    <w:rsid w:val="00FA538D"/>
    <w:rsid w:val="00FA7DD7"/>
    <w:rsid w:val="00FC23C7"/>
    <w:rsid w:val="00FC5CE7"/>
    <w:rsid w:val="00FD05CE"/>
    <w:rsid w:val="00FD3EA0"/>
    <w:rsid w:val="00FD7499"/>
    <w:rsid w:val="00FE402D"/>
    <w:rsid w:val="00FE4BF8"/>
    <w:rsid w:val="00FE507F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19CBF9E"/>
  <w15:docId w15:val="{2C645051-BDDE-4BCC-8963-51CB29E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rsid w:val="00F92440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92440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F924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92440"/>
    <w:rPr>
      <w:rFonts w:ascii="Arial" w:eastAsia="MS Mincho" w:hAnsi="Arial"/>
      <w:b/>
      <w:bCs/>
      <w:lang w:eastAsia="ja-JP"/>
    </w:rPr>
  </w:style>
  <w:style w:type="character" w:customStyle="1" w:styleId="WW-Absatz-Standardschriftart1">
    <w:name w:val="WW-Absatz-Standardschriftart1"/>
    <w:rsid w:val="00C56115"/>
  </w:style>
  <w:style w:type="paragraph" w:styleId="Revize">
    <w:name w:val="Revision"/>
    <w:hidden/>
    <w:uiPriority w:val="99"/>
    <w:semiHidden/>
    <w:rsid w:val="003060A1"/>
    <w:rPr>
      <w:rFonts w:ascii="Arial" w:eastAsia="MS Mincho" w:hAnsi="Arial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7DBDF-870E-416A-A544-507EB158D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sus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pc</dc:creator>
  <cp:lastModifiedBy>Kolarčíková Eva, Ing.</cp:lastModifiedBy>
  <cp:revision>15</cp:revision>
  <cp:lastPrinted>2018-06-22T10:21:00Z</cp:lastPrinted>
  <dcterms:created xsi:type="dcterms:W3CDTF">2018-06-27T11:52:00Z</dcterms:created>
  <dcterms:modified xsi:type="dcterms:W3CDTF">2024-03-04T14:33:00Z</dcterms:modified>
</cp:coreProperties>
</file>